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w:t>
        <w:t xml:space="preserve">.  </w:t>
      </w:r>
      <w:r>
        <w:rPr>
          <w:b/>
        </w:rPr>
        <w:t xml:space="preserve">Medical certification; standard nonjudicial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151, §1 (AMD). PL 1973, c. 547,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 Medical certification; standard nonjudicial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 Medical certification; standard nonjudicial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§2332. MEDICAL CERTIFICATION; STANDARD NONJUDICIAL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