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851-A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§16 (NEW). PL 1967, c. 544, §87 (AMD). PL 1969, c. 192, §12 (AMD). P&amp;SL 1973, c. 221, §6 (AMD). PL 1975, c. 538, §17 (AMD). PL 1975, c. 756,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§851-A.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§851-A.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§851-A.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