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4711</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110, §1 (NEW). PL 2009, c. 122, §17 (AMD). PL 2009, c. 372, Pt. A, §8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§4711.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§4711.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§4711.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