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Disposition of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§74 (RPR).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§836. Disposition of fees and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Disposition of fees and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§836. DISPOSITION OF FEES AND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