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13-110</w:t>
        <w:t xml:space="preserve">.  </w:t>
      </w:r>
      <w:r>
        <w:rPr>
          <w:b/>
        </w:rPr>
        <w:t xml:space="preserve">Authority to require license</w:t>
      </w:r>
    </w:p>
    <w:p>
      <w:pPr>
        <w:jc w:val="both"/>
        <w:spacing w:before="100" w:after="100"/>
        <w:ind w:start="360"/>
        <w:ind w:firstLine="360"/>
      </w:pPr>
      <w:r>
        <w:rPr/>
      </w:r>
      <w:r>
        <w:rPr/>
      </w:r>
      <w:r>
        <w:t xml:space="preserve">In addition to any other duties imposed upon the administrator by law, the administrator shall require mortgage loan originators to be licensed and registered through the nationwide mortgage licensing system and registry.  In order to carry out this requirement, the administrator is authorized to participate in the nationwide mortgage licensing system and registry.  For this purpose, the administrator may establish, by rule or order, requirements as necessary,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through the nationwide mortgage licensing system and registry, that fee being initially established in the amount of $20 to the administrator at application and $20 for renewal, subject to adjustment pursuant to rule or order as set forth under this section.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§14 (AMD).]</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amending or revoking a license or any other such activities as the administrator considers necessary for participation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427, Pt. B, §20 (AMD). PL 2013, c. 466,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§13-110. Authority to require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§13-110. Authority to require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§13-110. AUTHORITY TO REQUIRE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