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MANAGEMENT</w:t>
      </w:r>
    </w:p>
    <w:p>
      <w:pPr>
        <w:jc w:val="center"/>
        <w:ind w:start="360"/>
        <w:spacing w:before="300" w:after="300"/>
      </w:pPr>
      <w:r>
        <w:rPr>
          <w:b/>
        </w:rPr>
        <w:t>(REPEALED)</w:t>
      </w:r>
    </w:p>
    <w:p>
      <w:pPr>
        <w:jc w:val="both"/>
        <w:spacing w:before="100" w:after="100"/>
        <w:ind w:start="1080" w:hanging="720"/>
      </w:pPr>
      <w:r>
        <w:rPr>
          <w:b/>
        </w:rPr>
        <w:t>§</w:t>
        <w:t>1041</w:t>
        <w:t xml:space="preserve">.  </w:t>
      </w:r>
      <w:r>
        <w:rPr>
          <w:b/>
        </w:rPr>
        <w:t xml:space="preserve">Board of directors; committees and officers; false returns;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113, §§1,2 (AMD). PL 1965, c. 323, §§15-17 (AMD). PL 1973, c. 287, §2 (AMD). PL 1973, c. 625, §§48-A,48-B (AMD). PL 1973, c. 788, §35 (AMD). PL 1975, c. 500, §3 (RP). </w:t>
      </w:r>
    </w:p>
    <w:p>
      <w:pPr>
        <w:jc w:val="both"/>
        <w:spacing w:before="100" w:after="100"/>
        <w:ind w:start="1080" w:hanging="720"/>
      </w:pPr>
      <w:r>
        <w:rPr>
          <w:b/>
        </w:rPr>
        <w:t>§</w:t>
        <w:t>1042</w:t>
        <w:t xml:space="preserve">.  </w:t>
      </w:r>
      <w:r>
        <w:rPr>
          <w:b/>
        </w:rPr>
        <w:t xml:space="preserve">Duties of board and committees; record of loans; list of demand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§18 (AMD). PL 1969, c. 366, §2 (AMD). PL 1973, c. 670, §2 (AMD). PL 1975, c. 500, §3 (RP). </w:t>
      </w:r>
    </w:p>
    <w:p>
      <w:pPr>
        <w:jc w:val="both"/>
        <w:spacing w:before="100" w:after="100"/>
        <w:ind w:start="1080" w:hanging="720"/>
      </w:pPr>
      <w:r>
        <w:rPr>
          <w:b/>
        </w:rPr>
        <w:t>§</w:t>
        <w:t>1043</w:t>
        <w:t xml:space="preserve">.  </w:t>
      </w:r>
      <w:r>
        <w:rPr>
          <w:b/>
        </w:rPr>
        <w:t xml:space="preserve">Qualifications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1044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§3 (RPR). PL 1975, c. 500, §3 (RP). </w:t>
      </w:r>
    </w:p>
    <w:p>
      <w:pPr>
        <w:jc w:val="both"/>
        <w:spacing w:before="100" w:after="100"/>
        <w:ind w:start="1080" w:hanging="720"/>
      </w:pPr>
      <w:r>
        <w:rPr>
          <w:b/>
        </w:rPr>
        <w:t>§</w:t>
        <w:t>1045</w:t>
        <w:t xml:space="preserve">.  </w:t>
      </w:r>
      <w:r>
        <w:rPr>
          <w:b/>
        </w:rPr>
        <w:t xml:space="preserve">Surplus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1046</w:t>
        <w:t xml:space="preserve">.  </w:t>
      </w:r>
      <w:r>
        <w:rPr>
          <w:b/>
        </w:rPr>
        <w:t xml:space="preserve">Borrowing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338 (RP). </w:t>
      </w:r>
    </w:p>
    <w:p>
      <w:pPr>
        <w:jc w:val="both"/>
        <w:spacing w:before="100" w:after="100"/>
        <w:ind w:start="1080" w:hanging="720"/>
      </w:pPr>
      <w:r>
        <w:rPr>
          <w:b/>
        </w:rPr>
        <w:t>§</w:t>
        <w:t>1047</w:t>
        <w:t xml:space="preserve">.  </w:t>
      </w:r>
      <w:r>
        <w:rPr>
          <w:b/>
        </w:rPr>
        <w:t xml:space="preserve">Stock in federal reserve banks may be acquired and 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1048</w:t>
        <w:t xml:space="preserve">.  </w:t>
      </w:r>
      <w:r>
        <w:rPr>
          <w:b/>
        </w:rPr>
        <w:t xml:space="preserve">Statement of inactive accounts; payment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§19 (AMD). PL 1975, c. 500, §3 (RP). </w:t>
      </w:r>
    </w:p>
    <w:p>
      <w:pPr>
        <w:jc w:val="both"/>
        <w:spacing w:before="100" w:after="100"/>
        <w:ind w:start="1080" w:hanging="720"/>
      </w:pPr>
      <w:r>
        <w:rPr>
          <w:b/>
        </w:rPr>
        <w:t>§</w:t>
        <w:t>1049</w:t>
        <w:t xml:space="preserve">.  </w:t>
      </w:r>
      <w:r>
        <w:rPr>
          <w:b/>
        </w:rPr>
        <w:t xml:space="preserve">Annual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§20 (RPR). PL 1975, c. 500, §3 (RP). </w:t>
      </w:r>
    </w:p>
    <w:p>
      <w:pPr>
        <w:jc w:val="both"/>
        <w:spacing w:before="100" w:after="100"/>
        <w:ind w:start="1080" w:hanging="720"/>
      </w:pPr>
      <w:r>
        <w:rPr>
          <w:b/>
        </w:rPr>
        <w:t>§</w:t>
        <w:t>1050</w:t>
        <w:t xml:space="preserve">.  </w:t>
      </w:r>
      <w:r>
        <w:rPr>
          <w:b/>
        </w:rPr>
        <w:t xml:space="preserve">Liability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1051</w:t>
        <w:t xml:space="preserve">.  </w:t>
      </w:r>
      <w:r>
        <w:rPr>
          <w:b/>
        </w:rPr>
        <w:t xml:space="preserve">Proceedings when capital stock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§21 (AMD). PL 1975, c. 500, §3 (RP). </w:t>
      </w:r>
    </w:p>
    <w:p>
      <w:pPr>
        <w:jc w:val="both"/>
        <w:spacing w:before="100" w:after="100"/>
        <w:ind w:start="1080" w:hanging="720"/>
      </w:pPr>
      <w:r>
        <w:rPr>
          <w:b/>
        </w:rPr>
        <w:t>§</w:t>
        <w:t>1052</w:t>
        <w:t xml:space="preserve">.  </w:t>
      </w:r>
      <w:r>
        <w:rPr>
          <w:b/>
        </w:rPr>
        <w:t xml:space="preserve">General rights of creditors not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1053</w:t>
        <w:t xml:space="preserve">.  </w:t>
      </w:r>
      <w:r>
        <w:rPr>
          <w:b/>
        </w:rPr>
        <w:t xml:space="preserve">Governmental units may participate in banking reorganization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95.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