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§§3-5 (AMD). PL 1967, c. 149, §§3-6 (AMD). PL 1969, c. 275, §§5-8 (AMD). PL 1971, c. 442, §§5-7 (AMD). PL 1973, c. 279, §§2-6 (AMD). PL 1973, c. 670,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§1832.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§1832.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